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rFonts w:ascii="Arial" w:hAnsi="Arial" w:cs="Arial"/>
          <w:b/>
          <w:caps/>
          <w:color w:val="FF6B35"/>
          <w:sz w:val="15"/>
        </w:rPr>
        <w:t xml:space="preserve">Modèle gratuit Orizen</w:t>
      </w:r>
    </w:p>
    <w:p>
      <w:pPr>
        <w:spacing w:before="0" w:after="40"/>
      </w:pPr>
      <w:r>
        <w:rPr>
          <w:rFonts w:ascii="Arial" w:hAnsi="Arial" w:cs="Arial"/>
          <w:b/>
          <w:caps/>
          <w:color w:val="1D1832"/>
          <w:sz w:val="44"/>
        </w:rPr>
        <w:t xml:space="preserve">Mise en demeure</w:t>
      </w:r>
    </w:p>
    <w:p>
      <w:pPr>
        <w:spacing w:before="0" w:after="160"/>
      </w:pPr>
      <w:r>
        <w:rPr>
          <w:rFonts w:ascii="Arial" w:hAnsi="Arial" w:cs="Arial"/>
          <w:color w:val="6B6780"/>
          <w:sz w:val="18"/>
        </w:rPr>
        <w:t xml:space="preserve">Pour un client professionnel, après des relances restées sans effet. À envoyer en lettre recommandée avec avis de réception.</w:t>
      </w:r>
    </w:p>
    <w:tbl>
      <w:tblPr>
        <w:tblW w:w="7400" w:type="dxa"/>
        <w:tblLayout w:type="fixed"/>
        <w:tblCellMar>
          <w:left w:w="80" w:type="dxa"/>
          <w:right w:w="80" w:type="dxa"/>
        </w:tblCellMar>
      </w:tblPr>
      <w:tblGrid>
        <w:gridCol w:w="3200"/>
        <w:gridCol w:w="4200"/>
      </w:tblGrid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Fait à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[ville]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Le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Recommandé AR n°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[à compléter]</w:t>
            </w:r>
          </w:p>
        </w:tc>
      </w:tr>
    </w:tbl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/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Expéditeur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Votre entreprise (dénomination sociale, ou nom et prénom suivis de « EI »)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Forme juridique et capital social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du siège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: 000 000 000 (numéro fictif, à remplacer par le vôtre)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N° de TVA intracommunautaire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Contact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[téléphone, e-mail]</w:t>
            </w:r>
          </w:p>
        </w:tc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Destinataire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Nom ou dénomination du client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À l’attention de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[dirigeant ou service comptabilité fournisseurs]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du client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</w:tc>
      </w:tr>
    </w:tbl>
    <w:p>
      <w:pPr>
        <w:spacing w:before="0" w:after="0"/>
      </w:pPr>
    </w:p>
    <w:p>
      <w:pPr>
        <w:spacing w:before="0" w:after="120"/>
      </w:pPr>
      <w:r>
        <w:rPr>
          <w:rFonts w:ascii="Arial" w:hAnsi="Arial" w:cs="Arial"/>
          <w:b/>
          <w:color w:val="1D1832"/>
          <w:sz w:val="19"/>
        </w:rPr>
        <w:t xml:space="preserve">Objet : mise en demeure de payer la somme de </w:t>
      </w:r>
      <w:r>
        <w:rPr>
          <w:rFonts w:ascii="Arial" w:hAnsi="Arial" w:cs="Arial"/>
          <w:color w:val="6B6780"/>
          <w:sz w:val="19"/>
        </w:rPr>
        <w:t xml:space="preserve">[montant]</w:t>
      </w:r>
      <w:r>
        <w:rPr>
          <w:rFonts w:ascii="Arial" w:hAnsi="Arial" w:cs="Arial"/>
          <w:b/>
          <w:color w:val="1D1832"/>
          <w:sz w:val="19"/>
        </w:rPr>
        <w:t xml:space="preserve"> €</w:t>
      </w:r>
    </w:p>
    <w:p>
      <w:pPr>
        <w:spacing w:before="0" w:after="100"/>
      </w:pPr>
      <w:r>
        <w:rPr>
          <w:rFonts w:ascii="Arial" w:hAnsi="Arial" w:cs="Arial"/>
          <w:color w:val="1D1832"/>
          <w:sz w:val="19"/>
        </w:rPr>
        <w:t xml:space="preserve">Madame, Monsieur,</w:t>
      </w:r>
    </w:p>
    <w:p>
      <w:pPr>
        <w:spacing w:before="0" w:after="100"/>
      </w:pPr>
      <w:r>
        <w:rPr>
          <w:rFonts w:ascii="Arial" w:hAnsi="Arial" w:cs="Arial"/>
          <w:color w:val="1D1832"/>
          <w:sz w:val="19"/>
        </w:rPr>
        <w:t xml:space="preserve">Sauf erreur de notre part, les factures ci-dessous restent impayées à ce jour, malgré nos relances du </w:t>
      </w:r>
      <w:r>
        <w:rPr>
          <w:rFonts w:ascii="Arial" w:hAnsi="Arial" w:cs="Arial"/>
          <w:color w:val="6B6780"/>
          <w:sz w:val="19"/>
        </w:rPr>
        <w:t xml:space="preserve">[JJ/MM/AAAA]</w:t>
      </w:r>
      <w:r>
        <w:rPr>
          <w:rFonts w:ascii="Arial" w:hAnsi="Arial" w:cs="Arial"/>
          <w:color w:val="1D1832"/>
          <w:sz w:val="19"/>
        </w:rPr>
        <w:t xml:space="preserve"> et du </w:t>
      </w:r>
      <w:r>
        <w:rPr>
          <w:rFonts w:ascii="Arial" w:hAnsi="Arial" w:cs="Arial"/>
          <w:color w:val="6B6780"/>
          <w:sz w:val="19"/>
        </w:rPr>
        <w:t xml:space="preserve">[JJ/MM/AAAA]</w:t>
      </w:r>
      <w:r>
        <w:rPr>
          <w:rFonts w:ascii="Arial" w:hAnsi="Arial" w:cs="Arial"/>
          <w:color w:val="1D1832"/>
          <w:sz w:val="19"/>
        </w:rPr>
        <w:t xml:space="preserve"> :</w:t>
      </w:r>
    </w:p>
    <w:tbl>
      <w:tblPr>
        <w:tblW w:w="10314" w:type="dxa"/>
        <w:tblLayout w:type="fixed"/>
        <w:tblCellMar>
          <w:left w:w="80" w:type="dxa"/>
          <w:right w:w="80" w:type="dxa"/>
        </w:tblCellMar>
      </w:tblPr>
      <w:tblGrid>
        <w:gridCol w:w="1857"/>
        <w:gridCol w:w="1650"/>
        <w:gridCol w:w="1650"/>
        <w:gridCol w:w="1650"/>
        <w:gridCol w:w="1650"/>
        <w:gridCol w:w="1857"/>
      </w:tblGrid>
      <w:tr>
        <w:trPr>
          <w:tblHeader/>
        </w:trPr>
        <w:tc>
          <w:tcPr>
            <w:tcW w:w="1857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Facture n°</w:t>
            </w:r>
          </w:p>
        </w:tc>
        <w:tc>
          <w:tcPr>
            <w:tcW w:w="165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Date d’émission</w:t>
            </w:r>
          </w:p>
        </w:tc>
        <w:tc>
          <w:tcPr>
            <w:tcW w:w="165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Date d’échéance</w:t>
            </w:r>
          </w:p>
        </w:tc>
        <w:tc>
          <w:tcPr>
            <w:tcW w:w="165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Montant TTC</w:t>
            </w:r>
          </w:p>
        </w:tc>
        <w:tc>
          <w:tcPr>
            <w:tcW w:w="165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Déjà réglé</w:t>
            </w:r>
          </w:p>
        </w:tc>
        <w:tc>
          <w:tcPr>
            <w:tcW w:w="1857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Reste dû</w:t>
            </w:r>
          </w:p>
        </w:tc>
      </w:tr>
      <w:tr>
        <w:trPr>
          <w:trHeight w:val="440"/>
        </w:trPr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5158" w:type="dxa"/>
        <w:jc w:val="right"/>
        <w:tblLayout w:type="fixed"/>
        <w:tblCellMar>
          <w:left w:w="80" w:type="dxa"/>
          <w:right w:w="80" w:type="dxa"/>
        </w:tblCellMar>
      </w:tblPr>
      <w:tblGrid>
        <w:gridCol w:w="2889"/>
        <w:gridCol w:w="2269"/>
      </w:tblGrid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restant dû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Indemnités de 40 € par facture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réclamé hors pénalités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100"/>
      </w:pPr>
      <w:r>
        <w:rPr>
          <w:rFonts w:ascii="Arial" w:hAnsi="Arial" w:cs="Arial"/>
          <w:color w:val="1D1832"/>
          <w:sz w:val="19"/>
        </w:rPr>
        <w:t xml:space="preserve">Par la présente, nous vous mettons en demeure de nous régler la somme de </w:t>
      </w:r>
      <w:r>
        <w:rPr>
          <w:rFonts w:ascii="Arial" w:hAnsi="Arial" w:cs="Arial"/>
          <w:color w:val="6B6780"/>
          <w:sz w:val="19"/>
        </w:rPr>
        <w:t xml:space="preserve">[montant]</w:t>
      </w:r>
      <w:r>
        <w:rPr>
          <w:rFonts w:ascii="Arial" w:hAnsi="Arial" w:cs="Arial"/>
          <w:color w:val="1D1832"/>
          <w:sz w:val="19"/>
        </w:rPr>
        <w:t xml:space="preserve"> € dans un délai de </w:t>
      </w:r>
      <w:r>
        <w:rPr>
          <w:rFonts w:ascii="Arial" w:hAnsi="Arial" w:cs="Arial"/>
          <w:color w:val="6B6780"/>
          <w:sz w:val="19"/>
        </w:rPr>
        <w:t xml:space="preserve">[huit]</w:t>
      </w:r>
      <w:r>
        <w:rPr>
          <w:rFonts w:ascii="Arial" w:hAnsi="Arial" w:cs="Arial"/>
          <w:color w:val="1D1832"/>
          <w:sz w:val="19"/>
        </w:rPr>
        <w:t xml:space="preserve"> jours à compter de la réception de ce courrier.</w:t>
      </w:r>
    </w:p>
    <w:p>
      <w:pPr>
        <w:spacing w:before="0" w:after="100"/>
      </w:pPr>
      <w:r>
        <w:rPr>
          <w:rFonts w:ascii="Arial" w:hAnsi="Arial" w:cs="Arial"/>
          <w:color w:val="1D1832"/>
          <w:sz w:val="19"/>
        </w:rPr>
        <w:t xml:space="preserve">Conformément à l’article L441-10 du code de commerce et à nos conditions générales de vente, ces factures portent des pénalités de retard au taux de </w:t>
      </w:r>
      <w:r>
        <w:rPr>
          <w:rFonts w:ascii="Arial" w:hAnsi="Arial" w:cs="Arial"/>
          <w:color w:val="6B6780"/>
          <w:sz w:val="19"/>
        </w:rPr>
        <w:t xml:space="preserve">[taux]</w:t>
      </w:r>
      <w:r>
        <w:rPr>
          <w:rFonts w:ascii="Arial" w:hAnsi="Arial" w:cs="Arial"/>
          <w:color w:val="1D1832"/>
          <w:sz w:val="19"/>
        </w:rPr>
        <w:t xml:space="preserve"> % par an depuis le lendemain de leur date d’échéance, et une indemnité forfaitaire pour frais de recouvrement de 40 € chacune.</w:t>
      </w:r>
    </w:p>
    <w:p>
      <w:pPr>
        <w:spacing w:before="0" w:after="100"/>
      </w:pPr>
      <w:r>
        <w:rPr>
          <w:rFonts w:ascii="Arial" w:hAnsi="Arial" w:cs="Arial"/>
          <w:color w:val="1D1832"/>
          <w:sz w:val="19"/>
        </w:rPr>
        <w:t xml:space="preserve">À défaut de règlement dans ce délai, nous engagerons sans autre avis une procédure de recouvrement, notamment une requête en injonction de payer.</w:t>
      </w:r>
    </w:p>
    <w:p>
      <w:pPr>
        <w:spacing w:before="0" w:after="100"/>
      </w:pPr>
      <w:r>
        <w:rPr>
          <w:rFonts w:ascii="Arial" w:hAnsi="Arial" w:cs="Arial"/>
          <w:color w:val="1D1832"/>
          <w:sz w:val="19"/>
        </w:rPr>
        <w:t xml:space="preserve">Règlement par virement : IBAN </w:t>
      </w:r>
      <w:r>
        <w:rPr>
          <w:rFonts w:ascii="Arial" w:hAnsi="Arial" w:cs="Arial"/>
          <w:color w:val="6B6780"/>
          <w:sz w:val="19"/>
        </w:rPr>
        <w:t xml:space="preserve">[à compléter]</w:t>
      </w:r>
      <w:r>
        <w:rPr>
          <w:rFonts w:ascii="Arial" w:hAnsi="Arial" w:cs="Arial"/>
          <w:color w:val="1D1832"/>
          <w:sz w:val="19"/>
        </w:rPr>
        <w:t xml:space="preserve">, en rappelant les numéros de facture.</w:t>
      </w:r>
    </w:p>
    <w:p>
      <w:pPr>
        <w:spacing w:before="0" w:after="100"/>
      </w:pPr>
      <w:r>
        <w:rPr>
          <w:rFonts w:ascii="Arial" w:hAnsi="Arial" w:cs="Arial"/>
          <w:color w:val="1D1832"/>
          <w:sz w:val="19"/>
        </w:rPr>
        <w:t xml:space="preserve">Nous vous prions d’agréer, Madame, Monsieur, l’expression de nos salutations distinguées.</w:t>
      </w:r>
    </w:p>
    <w:p>
      <w:pPr>
        <w:spacing w:before="0" w:after="0"/>
      </w:pPr>
    </w:p>
    <w:tbl>
      <w:tblPr>
        <w:tblW w:w="5159" w:type="dxa"/>
        <w:jc w:val="right"/>
        <w:tblLayout w:type="fixed"/>
        <w:tblCellMar>
          <w:left w:w="80" w:type="dxa"/>
          <w:right w:w="80" w:type="dxa"/>
        </w:tblCellMar>
      </w:tblPr>
      <w:tblGrid>
        <w:gridCol w:w="5159"/>
      </w:tblGrid>
      <w:tr>
        <w:trPr>
          <w:trHeight w:val="1500"/>
        </w:trPr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Nom, fonction et signature</w:t>
            </w:r>
          </w:p>
        </w:tc>
      </w:tr>
    </w:tbl>
    <w:p>
      <w:pPr>
        <w:spacing w:before="200" w:after="40"/>
      </w:pPr>
      <w:r>
        <w:rPr>
          <w:rFonts w:ascii="Arial" w:hAnsi="Arial" w:cs="Arial"/>
          <w:color w:val="6B6780"/>
          <w:sz w:val="16"/>
        </w:rPr>
        <w:t xml:space="preserve">Conservez une copie de la lettre, la preuve de dépôt et l’avis de réception : ils datent la mise en demeure.</w:t>
      </w:r>
    </w:p>
    <w:p>
      <w:pPr>
        <w:spacing w:before="0" w:after="0"/>
      </w:pPr>
      <w:r>
        <w:rPr>
          <w:rFonts w:ascii="Arial" w:hAnsi="Arial" w:cs="Arial"/>
          <w:color w:val="6B6780"/>
          <w:sz w:val="16"/>
        </w:rPr>
        <w:t xml:space="preserve">Modèle vierge à adapter, sans valeur de conseil juridique. Toutes les données sont à remplacer par les vôtres. Mode d’emploi : www.forgetheweb.com/lexique/relance-facture-impayee</w:t>
      </w:r>
    </w:p>
    <w:sectPr>
      <w:pgSz w:w="11906" w:h="16838"/>
      <w:pgMar w:top="794" w:right="794" w:bottom="794" w:left="794" w:header="400" w:footer="400" w:gutter="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
</file>

<file path=docProps/app.xml><?xml version="1.0" encoding="utf-8"?>
<Properties xmlns="http://schemas.openxmlformats.org/officeDocument/2006/extended-properties">
  <Application>Orizen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Mise en demeure : modèle vierge</dc:title>
  <dc:creator>Orizen</dc:creator>
  <dc:language>fr-FR</dc:language>
  <dcterms:created xsi:type="dcterms:W3CDTF">2026-09-14T00:00:00Z</dcterms:created>
  <dcterms:modified xsi:type="dcterms:W3CDTF">2026-09-14T00:00:00Z</dcterms:modified>
</cp:coreProperties>
</file>